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0D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87400D" w:rsidRPr="00486C8B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38100" distB="38100" distL="57150" distR="57150" simplePos="0" relativeHeight="251660288" behindDoc="0" locked="0" layoutInCell="1" allowOverlap="0">
            <wp:simplePos x="0" y="0"/>
            <wp:positionH relativeFrom="column">
              <wp:posOffset>-158750</wp:posOffset>
            </wp:positionH>
            <wp:positionV relativeFrom="line">
              <wp:posOffset>80010</wp:posOffset>
            </wp:positionV>
            <wp:extent cx="1078230" cy="1038860"/>
            <wp:effectExtent l="19050" t="0" r="7620" b="0"/>
            <wp:wrapNone/>
            <wp:docPr id="2" name="obrázek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6C8B">
        <w:rPr>
          <w:rFonts w:ascii="Arial" w:hAnsi="Arial" w:cs="Arial"/>
          <w:b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TRUSNOV</w:t>
      </w:r>
    </w:p>
    <w:p w:rsidR="0087400D" w:rsidRPr="00486C8B" w:rsidRDefault="0087400D" w:rsidP="0087400D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86C8B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:rsidR="0087400D" w:rsidRPr="00486C8B" w:rsidRDefault="0087400D" w:rsidP="0087400D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obce Trusnov</w:t>
      </w:r>
    </w:p>
    <w:p w:rsidR="0087400D" w:rsidRPr="00486C8B" w:rsidRDefault="0087400D" w:rsidP="0087400D">
      <w:pPr>
        <w:pStyle w:val="NormlnIMP"/>
        <w:tabs>
          <w:tab w:val="center" w:pos="4536"/>
          <w:tab w:val="left" w:pos="5693"/>
        </w:tabs>
        <w:spacing w:line="312" w:lineRule="auto"/>
        <w:jc w:val="left"/>
        <w:rPr>
          <w:rFonts w:ascii="Arial" w:hAnsi="Arial" w:cs="Arial"/>
          <w:b/>
          <w:color w:val="000000"/>
          <w:sz w:val="28"/>
          <w:szCs w:val="28"/>
        </w:rPr>
      </w:pPr>
      <w:r w:rsidRPr="00486C8B">
        <w:rPr>
          <w:rFonts w:ascii="Arial" w:hAnsi="Arial" w:cs="Arial"/>
          <w:b/>
          <w:color w:val="000000"/>
          <w:sz w:val="28"/>
          <w:szCs w:val="28"/>
        </w:rPr>
        <w:tab/>
        <w:t xml:space="preserve">č. </w:t>
      </w:r>
      <w:r>
        <w:rPr>
          <w:rFonts w:ascii="Arial" w:hAnsi="Arial" w:cs="Arial"/>
          <w:b/>
          <w:color w:val="000000"/>
          <w:sz w:val="28"/>
          <w:szCs w:val="28"/>
        </w:rPr>
        <w:t>1</w:t>
      </w:r>
      <w:r w:rsidRPr="00486C8B">
        <w:rPr>
          <w:rFonts w:ascii="Arial" w:hAnsi="Arial" w:cs="Arial"/>
          <w:b/>
          <w:color w:val="000000"/>
          <w:sz w:val="28"/>
          <w:szCs w:val="28"/>
        </w:rPr>
        <w:t>/</w:t>
      </w:r>
      <w:r>
        <w:rPr>
          <w:rFonts w:ascii="Arial" w:hAnsi="Arial" w:cs="Arial"/>
          <w:b/>
          <w:color w:val="000000"/>
          <w:sz w:val="28"/>
          <w:szCs w:val="28"/>
        </w:rPr>
        <w:t>2017,</w:t>
      </w:r>
      <w:r w:rsidRPr="00486C8B">
        <w:rPr>
          <w:rFonts w:ascii="Arial" w:hAnsi="Arial" w:cs="Arial"/>
          <w:b/>
          <w:color w:val="000000"/>
          <w:sz w:val="28"/>
          <w:szCs w:val="28"/>
        </w:rPr>
        <w:tab/>
      </w:r>
    </w:p>
    <w:p w:rsidR="0087400D" w:rsidRPr="00486C8B" w:rsidRDefault="0087400D" w:rsidP="0087400D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7400D" w:rsidRDefault="0087400D" w:rsidP="0087400D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8"/>
          <w:szCs w:val="28"/>
        </w:rPr>
        <w:t>o</w:t>
      </w:r>
      <w:r w:rsidRPr="00486C8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nočním klidu</w:t>
      </w:r>
    </w:p>
    <w:p w:rsidR="0087400D" w:rsidRPr="00D43EB3" w:rsidRDefault="0087400D" w:rsidP="0087400D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87400D" w:rsidRPr="00D43EB3" w:rsidRDefault="0087400D" w:rsidP="0087400D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43EB3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Trusnov</w:t>
      </w:r>
      <w:r w:rsidRPr="00D43EB3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12. května 2017</w:t>
      </w:r>
      <w:r w:rsidRPr="00D43EB3">
        <w:rPr>
          <w:rFonts w:ascii="Arial" w:hAnsi="Arial" w:cs="Arial"/>
          <w:sz w:val="22"/>
          <w:szCs w:val="22"/>
        </w:rPr>
        <w:t xml:space="preserve"> usne</w:t>
      </w:r>
      <w:r>
        <w:rPr>
          <w:rFonts w:ascii="Arial" w:hAnsi="Arial" w:cs="Arial"/>
          <w:sz w:val="22"/>
          <w:szCs w:val="22"/>
        </w:rPr>
        <w:t>sením č. 2. usne</w:t>
      </w:r>
      <w:r w:rsidRPr="00D43EB3">
        <w:rPr>
          <w:rFonts w:ascii="Arial" w:hAnsi="Arial" w:cs="Arial"/>
          <w:sz w:val="22"/>
          <w:szCs w:val="22"/>
        </w:rPr>
        <w:t>slo vydat</w:t>
      </w:r>
      <w:r>
        <w:rPr>
          <w:rFonts w:ascii="Arial" w:hAnsi="Arial" w:cs="Arial"/>
          <w:sz w:val="22"/>
          <w:szCs w:val="22"/>
        </w:rPr>
        <w:t xml:space="preserve"> na základě ustanovení § 10 písm. d) a ustanovení § 84 odst. 2 písm. h) zákona č. 128/2000 Sb., o obcích (obecní zřízení), ve znění poz</w:t>
      </w:r>
      <w:r w:rsidRPr="00D43EB3">
        <w:rPr>
          <w:rFonts w:ascii="Arial" w:hAnsi="Arial" w:cs="Arial"/>
          <w:sz w:val="22"/>
          <w:szCs w:val="22"/>
        </w:rPr>
        <w:t>dějších předpisů, tuto obecně závaznou vyhlášku:</w:t>
      </w:r>
    </w:p>
    <w:p w:rsidR="0087400D" w:rsidRPr="00D43EB3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D43EB3">
        <w:rPr>
          <w:rFonts w:ascii="Arial" w:hAnsi="Arial" w:cs="Arial"/>
          <w:b/>
          <w:sz w:val="22"/>
          <w:szCs w:val="22"/>
        </w:rPr>
        <w:t>l. 1</w:t>
      </w:r>
    </w:p>
    <w:p w:rsidR="0087400D" w:rsidRPr="00D43EB3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ředmět</w:t>
      </w:r>
    </w:p>
    <w:p w:rsidR="0087400D" w:rsidRPr="00D43EB3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87400D" w:rsidRPr="00D43EB3" w:rsidRDefault="0087400D" w:rsidP="0087400D">
      <w:pPr>
        <w:pStyle w:val="Seznamoslovan"/>
        <w:numPr>
          <w:ilvl w:val="0"/>
          <w:numId w:val="0"/>
        </w:numPr>
        <w:spacing w:after="0" w:line="312" w:lineRule="auto"/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Předmětem této obecně závazné vyhlášky je stanovení výjímečných případů, při nichž je doba nočního klidu vymezena dobou kratší než stanoví zákon.</w:t>
      </w:r>
    </w:p>
    <w:p w:rsidR="0087400D" w:rsidRPr="00D43EB3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Čl. 2</w:t>
      </w:r>
    </w:p>
    <w:p w:rsidR="0087400D" w:rsidRPr="00D43EB3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87400D" w:rsidRPr="00D43EB3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87400D" w:rsidRPr="002B7136" w:rsidRDefault="0087400D" w:rsidP="0087400D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Dobou nočního klidu se rozumí doba od 22.00 do 6.00 hodiny</w:t>
      </w:r>
    </w:p>
    <w:p w:rsidR="0087400D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87400D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</w:t>
      </w:r>
    </w:p>
    <w:p w:rsidR="0087400D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87400D" w:rsidRPr="008C5D50" w:rsidRDefault="0087400D" w:rsidP="0087400D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8C5D50">
        <w:rPr>
          <w:rFonts w:ascii="Arial" w:hAnsi="Arial" w:cs="Arial"/>
          <w:sz w:val="22"/>
          <w:szCs w:val="22"/>
        </w:rPr>
        <w:t>1) Doba nočního klidu se vymezuje od 3.00 hodin do 6.00 hodin, a to v následujících případech:</w:t>
      </w:r>
    </w:p>
    <w:p w:rsidR="0087400D" w:rsidRDefault="0087400D" w:rsidP="0087400D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8C5D50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v noci z 31. prosince na 1. ledna</w:t>
      </w:r>
    </w:p>
    <w:p w:rsidR="0087400D" w:rsidRDefault="0087400D" w:rsidP="0087400D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30. dubna na 1. května z důvodu konání „Pálení čarodějnic“</w:t>
      </w:r>
    </w:p>
    <w:p w:rsidR="0087400D" w:rsidRPr="00D43EB3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87400D" w:rsidRPr="00D43EB3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Účinnost</w:t>
      </w:r>
    </w:p>
    <w:p w:rsidR="0087400D" w:rsidRPr="00D43EB3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87400D" w:rsidRPr="00D43EB3" w:rsidRDefault="0087400D" w:rsidP="0087400D">
      <w:pPr>
        <w:pStyle w:val="Seznamoslovan"/>
        <w:numPr>
          <w:ilvl w:val="0"/>
          <w:numId w:val="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424859">
        <w:rPr>
          <w:rFonts w:ascii="Arial" w:hAnsi="Arial" w:cs="Arial"/>
          <w:sz w:val="22"/>
          <w:szCs w:val="22"/>
        </w:rPr>
        <w:t>Tato obecně závazná vyhláška nabývá účinnosti 15. dnem po dni jejího vyhlášení</w:t>
      </w:r>
      <w:r>
        <w:rPr>
          <w:rFonts w:ascii="Arial" w:hAnsi="Arial" w:cs="Arial"/>
          <w:sz w:val="22"/>
          <w:szCs w:val="22"/>
        </w:rPr>
        <w:t>.</w:t>
      </w:r>
    </w:p>
    <w:p w:rsidR="0087400D" w:rsidRPr="00D43EB3" w:rsidRDefault="0087400D" w:rsidP="0087400D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:rsidR="0087400D" w:rsidRPr="00D43EB3" w:rsidRDefault="0087400D" w:rsidP="0087400D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43EB3">
        <w:rPr>
          <w:rFonts w:ascii="Arial" w:hAnsi="Arial" w:cs="Arial"/>
          <w:color w:val="000000"/>
          <w:sz w:val="22"/>
          <w:szCs w:val="22"/>
        </w:rPr>
        <w:t>…………….</w:t>
      </w:r>
      <w:r w:rsidRPr="00D43EB3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87400D" w:rsidRPr="00D43EB3" w:rsidRDefault="0087400D" w:rsidP="0087400D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Lenka Vojtíšková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</w:t>
      </w:r>
      <w:r w:rsidRPr="00D43EB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Milan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Friml</w:t>
      </w:r>
      <w:proofErr w:type="spellEnd"/>
    </w:p>
    <w:p w:rsidR="0087400D" w:rsidRPr="00D43EB3" w:rsidRDefault="0087400D" w:rsidP="0087400D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43EB3">
        <w:rPr>
          <w:rFonts w:ascii="Arial" w:hAnsi="Arial" w:cs="Arial"/>
          <w:color w:val="000000"/>
          <w:sz w:val="22"/>
          <w:szCs w:val="22"/>
        </w:rPr>
        <w:t>místostarost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Pr="00D43EB3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Pr="00D43EB3">
        <w:rPr>
          <w:rFonts w:ascii="Arial" w:hAnsi="Arial" w:cs="Arial"/>
          <w:color w:val="000000"/>
          <w:sz w:val="22"/>
          <w:szCs w:val="22"/>
        </w:rPr>
        <w:tab/>
        <w:t>starosta obce</w:t>
      </w:r>
    </w:p>
    <w:p w:rsidR="0087400D" w:rsidRDefault="0087400D" w:rsidP="0087400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7400D" w:rsidRPr="00D43EB3" w:rsidRDefault="0087400D" w:rsidP="0087400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7400D" w:rsidRDefault="0087400D" w:rsidP="0087400D">
      <w:pPr>
        <w:pStyle w:val="Textparagrafu"/>
        <w:tabs>
          <w:tab w:val="left" w:pos="2977"/>
        </w:tabs>
        <w:spacing w:before="0"/>
        <w:ind w:firstLine="0"/>
        <w:contextualSpacing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16. 5. 2017</w:t>
      </w:r>
    </w:p>
    <w:p w:rsidR="0087400D" w:rsidRDefault="0087400D" w:rsidP="0087400D">
      <w:pPr>
        <w:pStyle w:val="Textparagrafu"/>
        <w:tabs>
          <w:tab w:val="left" w:pos="2977"/>
        </w:tabs>
        <w:spacing w:before="0"/>
        <w:ind w:firstLine="0"/>
        <w:contextualSpacing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1. 6. 2017</w:t>
      </w:r>
    </w:p>
    <w:p w:rsidR="0087400D" w:rsidRPr="00D43EB3" w:rsidRDefault="0087400D" w:rsidP="0087400D">
      <w:pPr>
        <w:pStyle w:val="Textparagrafu"/>
        <w:tabs>
          <w:tab w:val="left" w:pos="2977"/>
        </w:tabs>
        <w:spacing w:before="0"/>
        <w:ind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Zveřejněno bylo shodně provedeno na elektronické úřední desce. </w:t>
      </w:r>
    </w:p>
    <w:p w:rsidR="00F07D0D" w:rsidRDefault="00F07D0D"/>
    <w:sectPr w:rsidR="00F07D0D" w:rsidSect="00F0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400D"/>
    <w:rsid w:val="0087400D"/>
    <w:rsid w:val="00F0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740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87400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87400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7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87400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"/>
    <w:basedOn w:val="Zkladntext"/>
    <w:rsid w:val="0087400D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87400D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AutoCont</dc:creator>
  <cp:lastModifiedBy>AutoCont</cp:lastModifiedBy>
  <cp:revision>1</cp:revision>
  <dcterms:created xsi:type="dcterms:W3CDTF">2017-05-16T15:19:00Z</dcterms:created>
  <dcterms:modified xsi:type="dcterms:W3CDTF">2017-05-16T15:21:00Z</dcterms:modified>
</cp:coreProperties>
</file>