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29" w:rsidRDefault="00F03A2E" w:rsidP="00F03A2E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Příloha č. 1</w:t>
      </w: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:rsidR="00773A1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F03A2E" w:rsidRPr="00F03A2E" w:rsidRDefault="00F03A2E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773A1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FB5435" w:rsidRPr="00773A1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D344F9" w:rsidRPr="00773A1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FC4937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D06AB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 w:rsidR="005A1D63"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 w:rsidR="00E47780"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="00E47780" w:rsidRPr="006E22C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>pracoviště Úřadu pro zastupování státu ve věcech majetkových</w:t>
      </w:r>
      <w:r w:rsidR="003D06AB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5A6B5C" w:rsidRDefault="003D06AB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</w:t>
      </w:r>
      <w:r w:rsidR="0068030E">
        <w:rPr>
          <w:rFonts w:ascii="Arial" w:hAnsi="Arial" w:cs="Arial"/>
          <w:color w:val="1F497D" w:themeColor="text2"/>
          <w:sz w:val="20"/>
          <w:szCs w:val="20"/>
        </w:rPr>
        <w:t xml:space="preserve">zveřejněn 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na webových stránkách Úřadu pro zastupování státu ve věcech majetkových </w:t>
      </w:r>
      <w:hyperlink r:id="rId13" w:history="1">
        <w:r w:rsidR="00AB4A2E"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 w:rsidR="00C50FE6">
        <w:rPr>
          <w:rFonts w:ascii="Arial" w:hAnsi="Arial" w:cs="Arial"/>
          <w:color w:val="1F497D" w:themeColor="text2"/>
          <w:sz w:val="20"/>
          <w:szCs w:val="20"/>
        </w:rPr>
        <w:t xml:space="preserve"> v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sekc</w:t>
      </w:r>
      <w:r w:rsidR="00C50FE6">
        <w:rPr>
          <w:rFonts w:ascii="Arial" w:hAnsi="Arial" w:cs="Arial"/>
          <w:color w:val="1F497D" w:themeColor="text2"/>
          <w:sz w:val="20"/>
          <w:szCs w:val="20"/>
        </w:rPr>
        <w:t>i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„Nabídka majetku“, </w:t>
      </w:r>
      <w:r w:rsidR="002D02BD">
        <w:rPr>
          <w:rFonts w:ascii="Arial" w:hAnsi="Arial" w:cs="Arial"/>
          <w:color w:val="1F497D" w:themeColor="text2"/>
          <w:sz w:val="20"/>
          <w:szCs w:val="20"/>
        </w:rPr>
        <w:t xml:space="preserve">v </w:t>
      </w:r>
      <w:r>
        <w:rPr>
          <w:rFonts w:ascii="Arial" w:hAnsi="Arial" w:cs="Arial"/>
          <w:color w:val="1F497D" w:themeColor="text2"/>
          <w:sz w:val="20"/>
          <w:szCs w:val="20"/>
        </w:rPr>
        <w:t>část</w:t>
      </w:r>
      <w:r w:rsidR="00C50FE6">
        <w:rPr>
          <w:rFonts w:ascii="Arial" w:hAnsi="Arial" w:cs="Arial"/>
          <w:color w:val="1F497D" w:themeColor="text2"/>
          <w:sz w:val="20"/>
          <w:szCs w:val="20"/>
        </w:rPr>
        <w:t>i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„Ne</w:t>
      </w:r>
      <w:r w:rsidR="00034D41">
        <w:rPr>
          <w:rFonts w:ascii="Arial" w:hAnsi="Arial" w:cs="Arial"/>
          <w:color w:val="1F497D" w:themeColor="text2"/>
          <w:sz w:val="20"/>
          <w:szCs w:val="20"/>
        </w:rPr>
        <w:t xml:space="preserve">dostatečně určitě identifikovaní </w:t>
      </w:r>
      <w:r>
        <w:rPr>
          <w:rFonts w:ascii="Arial" w:hAnsi="Arial" w:cs="Arial"/>
          <w:color w:val="1F497D" w:themeColor="text2"/>
          <w:sz w:val="20"/>
          <w:szCs w:val="20"/>
        </w:rPr>
        <w:t>vlastní</w:t>
      </w:r>
      <w:r w:rsidR="00034D41">
        <w:rPr>
          <w:rFonts w:ascii="Arial" w:hAnsi="Arial" w:cs="Arial"/>
          <w:color w:val="1F497D" w:themeColor="text2"/>
          <w:sz w:val="20"/>
          <w:szCs w:val="20"/>
        </w:rPr>
        <w:t>ci</w:t>
      </w:r>
      <w:r>
        <w:rPr>
          <w:rFonts w:ascii="Arial" w:hAnsi="Arial" w:cs="Arial"/>
          <w:color w:val="1F497D" w:themeColor="text2"/>
          <w:sz w:val="20"/>
          <w:szCs w:val="20"/>
        </w:rPr>
        <w:t>“</w:t>
      </w:r>
      <w:r w:rsidR="00AB4A2E">
        <w:rPr>
          <w:rFonts w:ascii="Arial" w:hAnsi="Arial" w:cs="Arial"/>
          <w:color w:val="1F497D" w:themeColor="text2"/>
          <w:sz w:val="20"/>
          <w:szCs w:val="20"/>
        </w:rPr>
        <w:t>.</w:t>
      </w:r>
    </w:p>
    <w:p w:rsidR="00FC4937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="005A1D63"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 w:rsidR="005A1D63"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 w:rsidR="005A1D63"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 w:rsidR="005A1D63"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 w:rsidR="005A1D63"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 w:rsidR="004976F9"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 w:rsidR="004976F9"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 w:rsidR="005A1D63">
        <w:rPr>
          <w:color w:val="1F497D" w:themeColor="text2"/>
        </w:rPr>
        <w:t xml:space="preserve">má se za to, že ji opustil. Potom ve smyslu § 1045, odst. 2 </w:t>
      </w:r>
      <w:r w:rsidR="003B3532">
        <w:rPr>
          <w:color w:val="1F497D" w:themeColor="text2"/>
        </w:rPr>
        <w:t>tohoto</w:t>
      </w:r>
      <w:r w:rsidR="004976F9">
        <w:rPr>
          <w:color w:val="1F497D" w:themeColor="text2"/>
        </w:rPr>
        <w:t xml:space="preserve"> </w:t>
      </w:r>
      <w:r w:rsidR="005A1D63">
        <w:rPr>
          <w:color w:val="1F497D" w:themeColor="text2"/>
        </w:rPr>
        <w:t xml:space="preserve">zákona </w:t>
      </w:r>
      <w:r w:rsidRPr="006E22C3">
        <w:rPr>
          <w:color w:val="1F497D" w:themeColor="text2"/>
        </w:rPr>
        <w:t xml:space="preserve">připadne </w:t>
      </w:r>
      <w:r w:rsidR="005A1D63">
        <w:rPr>
          <w:color w:val="1F497D" w:themeColor="text2"/>
        </w:rPr>
        <w:t xml:space="preserve">opuštěná nemovitá věc do vlastnictví státu. </w:t>
      </w: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271176" w:rsidRDefault="00271176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color w:val="1F497D" w:themeColor="text2"/>
        </w:rPr>
      </w:pPr>
      <w:r>
        <w:rPr>
          <w:color w:val="1F497D" w:themeColor="text2"/>
        </w:rPr>
        <w:t xml:space="preserve">V </w:t>
      </w:r>
      <w:r w:rsidR="00D903FC">
        <w:rPr>
          <w:color w:val="1F497D" w:themeColor="text2"/>
        </w:rPr>
        <w:t xml:space="preserve">Praze </w:t>
      </w:r>
      <w:r>
        <w:rPr>
          <w:color w:val="1F497D" w:themeColor="text2"/>
        </w:rPr>
        <w:t xml:space="preserve">dne ..................        </w:t>
      </w:r>
      <w:r w:rsidR="00D903FC">
        <w:rPr>
          <w:color w:val="1F497D" w:themeColor="text2"/>
        </w:rPr>
        <w:t xml:space="preserve">                 </w:t>
      </w:r>
      <w:r>
        <w:rPr>
          <w:color w:val="1F497D" w:themeColor="text2"/>
        </w:rPr>
        <w:t xml:space="preserve">                                                     </w:t>
      </w:r>
      <w:r w:rsidR="00F03A2E">
        <w:rPr>
          <w:color w:val="1F497D" w:themeColor="text2"/>
        </w:rPr>
        <w:t>Ing. Miloslav Vaněk v.r.</w:t>
      </w:r>
    </w:p>
    <w:p w:rsidR="00297029" w:rsidRPr="006E22C3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                                                                                                              </w:t>
      </w:r>
      <w:r w:rsidR="00F03A2E">
        <w:rPr>
          <w:color w:val="1F497D" w:themeColor="text2"/>
        </w:rPr>
        <w:t xml:space="preserve">      generální ředitel</w:t>
      </w:r>
    </w:p>
    <w:p w:rsidR="00773A10" w:rsidRDefault="00773A10" w:rsidP="00933358"/>
    <w:p w:rsidR="00773A10" w:rsidRPr="00525512" w:rsidRDefault="00773A10" w:rsidP="00297029">
      <w:pPr>
        <w:spacing w:after="0" w:line="240" w:lineRule="auto"/>
      </w:pPr>
    </w:p>
    <w:sectPr w:rsidR="00773A10" w:rsidRPr="00525512" w:rsidSect="003D06A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0E" w:rsidRDefault="00C3340E" w:rsidP="003D06AB">
      <w:pPr>
        <w:spacing w:after="0" w:line="240" w:lineRule="auto"/>
      </w:pPr>
      <w:r>
        <w:separator/>
      </w:r>
    </w:p>
  </w:endnote>
  <w:endnote w:type="continuationSeparator" w:id="0">
    <w:p w:rsidR="00C3340E" w:rsidRDefault="00C3340E" w:rsidP="003D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0E" w:rsidRDefault="00C3340E" w:rsidP="003D06AB">
      <w:pPr>
        <w:spacing w:after="0" w:line="240" w:lineRule="auto"/>
      </w:pPr>
      <w:r>
        <w:separator/>
      </w:r>
    </w:p>
  </w:footnote>
  <w:footnote w:type="continuationSeparator" w:id="0">
    <w:p w:rsidR="00C3340E" w:rsidRDefault="00C3340E" w:rsidP="003D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372"/>
    <w:multiLevelType w:val="hybridMultilevel"/>
    <w:tmpl w:val="12F48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D2ECD"/>
    <w:multiLevelType w:val="hybridMultilevel"/>
    <w:tmpl w:val="7572EF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F9"/>
    <w:rsid w:val="00006893"/>
    <w:rsid w:val="000241D5"/>
    <w:rsid w:val="00034D41"/>
    <w:rsid w:val="000468EE"/>
    <w:rsid w:val="000538AF"/>
    <w:rsid w:val="0008348C"/>
    <w:rsid w:val="000B4B3A"/>
    <w:rsid w:val="000C62CC"/>
    <w:rsid w:val="00100402"/>
    <w:rsid w:val="00117B28"/>
    <w:rsid w:val="001223D6"/>
    <w:rsid w:val="0015508F"/>
    <w:rsid w:val="00174397"/>
    <w:rsid w:val="0021672D"/>
    <w:rsid w:val="002342E5"/>
    <w:rsid w:val="00264C69"/>
    <w:rsid w:val="002669AB"/>
    <w:rsid w:val="00271176"/>
    <w:rsid w:val="00276E84"/>
    <w:rsid w:val="00277F9A"/>
    <w:rsid w:val="002805B9"/>
    <w:rsid w:val="002946E6"/>
    <w:rsid w:val="00297029"/>
    <w:rsid w:val="002B183A"/>
    <w:rsid w:val="002B21DA"/>
    <w:rsid w:val="002C5FF4"/>
    <w:rsid w:val="002D02BD"/>
    <w:rsid w:val="002D3E2C"/>
    <w:rsid w:val="002E4838"/>
    <w:rsid w:val="00345D2B"/>
    <w:rsid w:val="003617F7"/>
    <w:rsid w:val="003863EA"/>
    <w:rsid w:val="003920A9"/>
    <w:rsid w:val="003B3532"/>
    <w:rsid w:val="003D06AB"/>
    <w:rsid w:val="003E198C"/>
    <w:rsid w:val="00454A34"/>
    <w:rsid w:val="004560AB"/>
    <w:rsid w:val="00462DC5"/>
    <w:rsid w:val="004976F9"/>
    <w:rsid w:val="004A0D6D"/>
    <w:rsid w:val="004C2945"/>
    <w:rsid w:val="004C6819"/>
    <w:rsid w:val="00515AFD"/>
    <w:rsid w:val="00525512"/>
    <w:rsid w:val="00530946"/>
    <w:rsid w:val="00532E48"/>
    <w:rsid w:val="005406D1"/>
    <w:rsid w:val="0054127F"/>
    <w:rsid w:val="005515F0"/>
    <w:rsid w:val="00573206"/>
    <w:rsid w:val="00574779"/>
    <w:rsid w:val="00580ECC"/>
    <w:rsid w:val="005A1D63"/>
    <w:rsid w:val="005A6B5C"/>
    <w:rsid w:val="005B4AE8"/>
    <w:rsid w:val="005C40CB"/>
    <w:rsid w:val="005F1836"/>
    <w:rsid w:val="00600B21"/>
    <w:rsid w:val="006138F3"/>
    <w:rsid w:val="00645CD1"/>
    <w:rsid w:val="00646EBF"/>
    <w:rsid w:val="0068030E"/>
    <w:rsid w:val="006A2827"/>
    <w:rsid w:val="006C0EE8"/>
    <w:rsid w:val="006E22C3"/>
    <w:rsid w:val="00721B4A"/>
    <w:rsid w:val="00722C6F"/>
    <w:rsid w:val="0075342A"/>
    <w:rsid w:val="0075393F"/>
    <w:rsid w:val="007548E2"/>
    <w:rsid w:val="00761312"/>
    <w:rsid w:val="00773A10"/>
    <w:rsid w:val="007C08D2"/>
    <w:rsid w:val="007C42F2"/>
    <w:rsid w:val="007D6D10"/>
    <w:rsid w:val="007E1FD1"/>
    <w:rsid w:val="00806EAA"/>
    <w:rsid w:val="00832CD4"/>
    <w:rsid w:val="0083669D"/>
    <w:rsid w:val="00852C19"/>
    <w:rsid w:val="00873BBB"/>
    <w:rsid w:val="008B427B"/>
    <w:rsid w:val="008C6B48"/>
    <w:rsid w:val="008D7968"/>
    <w:rsid w:val="008E286C"/>
    <w:rsid w:val="00933358"/>
    <w:rsid w:val="009375D5"/>
    <w:rsid w:val="00942E05"/>
    <w:rsid w:val="0096310E"/>
    <w:rsid w:val="00963547"/>
    <w:rsid w:val="009B05ED"/>
    <w:rsid w:val="009F1BEC"/>
    <w:rsid w:val="00A003B5"/>
    <w:rsid w:val="00A344C4"/>
    <w:rsid w:val="00A629A2"/>
    <w:rsid w:val="00A73A1B"/>
    <w:rsid w:val="00AB4A2E"/>
    <w:rsid w:val="00AB5AC3"/>
    <w:rsid w:val="00AD253F"/>
    <w:rsid w:val="00AE7A0D"/>
    <w:rsid w:val="00AF5049"/>
    <w:rsid w:val="00B12280"/>
    <w:rsid w:val="00B75CB0"/>
    <w:rsid w:val="00B974DB"/>
    <w:rsid w:val="00BE4C4A"/>
    <w:rsid w:val="00BF5C8B"/>
    <w:rsid w:val="00C269EF"/>
    <w:rsid w:val="00C3340E"/>
    <w:rsid w:val="00C405B7"/>
    <w:rsid w:val="00C45E97"/>
    <w:rsid w:val="00C50F18"/>
    <w:rsid w:val="00C50FE6"/>
    <w:rsid w:val="00CB3203"/>
    <w:rsid w:val="00CB50FD"/>
    <w:rsid w:val="00CC7C4A"/>
    <w:rsid w:val="00CD17C6"/>
    <w:rsid w:val="00CE0D28"/>
    <w:rsid w:val="00CE3F73"/>
    <w:rsid w:val="00D344F9"/>
    <w:rsid w:val="00D63EC1"/>
    <w:rsid w:val="00D873EF"/>
    <w:rsid w:val="00D9014F"/>
    <w:rsid w:val="00D903FC"/>
    <w:rsid w:val="00DD74D7"/>
    <w:rsid w:val="00E0237C"/>
    <w:rsid w:val="00E349A5"/>
    <w:rsid w:val="00E47780"/>
    <w:rsid w:val="00E534C6"/>
    <w:rsid w:val="00E63D10"/>
    <w:rsid w:val="00E86105"/>
    <w:rsid w:val="00EB4DE5"/>
    <w:rsid w:val="00EE4426"/>
    <w:rsid w:val="00F03A2E"/>
    <w:rsid w:val="00F25833"/>
    <w:rsid w:val="00F6533F"/>
    <w:rsid w:val="00F8480A"/>
    <w:rsid w:val="00F94A6D"/>
    <w:rsid w:val="00F9511E"/>
    <w:rsid w:val="00FB1687"/>
    <w:rsid w:val="00FB26CF"/>
    <w:rsid w:val="00FB5435"/>
    <w:rsid w:val="00FC4937"/>
    <w:rsid w:val="00FD6693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6A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6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6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6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4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2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2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6A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6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6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6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4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2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uzsvm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JYDKQD5QNA2W-17-157</_dlc_DocId>
    <_dlc_DocIdUrl xmlns="db888157-ca11-4875-8641-ef7736712056">
      <Url>http://intranet/_layouts/DocIdRedir.aspx?ID=JYDKQD5QNA2W-17-157</Url>
      <Description>JYDKQD5QNA2W-17-157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466D4-F99A-4677-9A83-505A984F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A90CF-629D-483E-914E-CC263B741E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FCF5F2-F2F2-4018-86F6-7138A80B1D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6E96A-7DCC-4359-8789-E38E22A15997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5.xml><?xml version="1.0" encoding="utf-8"?>
<ds:datastoreItem xmlns:ds="http://schemas.openxmlformats.org/officeDocument/2006/customXml" ds:itemID="{00E15805-1E56-4E09-89C2-91E13595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Loucký</dc:creator>
  <cp:lastModifiedBy>Starosta</cp:lastModifiedBy>
  <cp:revision>2</cp:revision>
  <cp:lastPrinted>2014-03-10T12:41:00Z</cp:lastPrinted>
  <dcterms:created xsi:type="dcterms:W3CDTF">2015-08-26T16:58:00Z</dcterms:created>
  <dcterms:modified xsi:type="dcterms:W3CDTF">2015-08-26T16:58:00Z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1670b341-dfeb-4a4b-a5bf-5322d83ddcae</vt:lpwstr>
  </property>
</Properties>
</file>